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Final account covering letter</w:t>
      </w:r>
    </w:p>
    <w:p>
      <w:r>
        <w:rPr>
          <w:b/>
        </w:rPr>
        <w:t>Working template</w:t>
      </w:r>
    </w:p>
    <w:p>
      <w:r>
        <w:t>Attach the actual account and evidence index. Match any reservation to the intended scope and obtain review before accepting final settlement wording.</w:t>
      </w:r>
    </w:p>
    <w:p>
      <w:r>
        <w:t>Complete the fields using your own project records. Use the completed example on the Library page to see the intended level of detail.</w:t>
      </w:r>
    </w:p>
    <w:p>
      <w:pPr>
        <w:pStyle w:val="Heading1"/>
      </w:pPr>
      <w:r>
        <w:t>Document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488"/>
      </w:tblGrid>
      <w:tr>
        <w:trPr>
          <w:cantSplit/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Field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information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Project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From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To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Date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Reference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</w:tbl>
    <w:p>
      <w:pPr>
        <w:spacing w:after="0"/>
      </w:pPr>
    </w:p>
    <w:p>
      <w:pPr>
        <w:pStyle w:val="Heading1"/>
      </w:pPr>
      <w:r>
        <w:t>Communication text</w:t>
      </w:r>
    </w:p>
    <w:p>
      <w:r>
        <w:t>We submit proposed final account [reference/version] for [contract]. Original sum: [amount]; agreed changes: [amount]; unresolved items: [amount]. Proposed gross total: [amount and VAT basis].</w:t>
      </w:r>
    </w:p>
    <w:p>
      <w:r>
        <w:t>Payments received: [amount]. Retention held: [amount and basis]. Proposed balance: [amount]. Attached reconciliation and evidence: [references].</w:t>
      </w:r>
    </w:p>
    <w:p>
      <w:r>
        <w:t>Unresolved items and intended reservations: [specific items and scope]. Please provide [required response]. Review settlement wording before agreement.</w:t>
      </w:r>
    </w:p>
    <w:p>
      <w:pPr>
        <w:pStyle w:val="Heading1"/>
      </w:pPr>
      <w:r>
        <w:t>Using this document</w:t>
      </w:r>
    </w:p>
    <w:p>
      <w:r>
        <w:t>Complete and check the project fields, amounts, dates and supporting references before issue. Verify the actual contract and applicable procedure. Keep a dated copy with evidence of delivery.</w:t>
      </w:r>
    </w:p>
    <w:p>
      <w:r>
        <w:rPr>
          <w:sz w:val="18"/>
        </w:rPr>
        <w:t>Library page: https://www.quantsurv.com/library/tools/final-account-covering-letter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Quantsurv | Version 1.0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QUANTSURV  / 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6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account covering letter</dc:title>
  <dc:subject>Editable working template</dc:subject>
  <dc:creator>Quantsurv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